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entelstinklelis"/>
        <w:tblW w:w="0" w:type="auto"/>
        <w:tblLook w:val="04A0"/>
      </w:tblPr>
      <w:tblGrid>
        <w:gridCol w:w="3227"/>
        <w:gridCol w:w="6015"/>
      </w:tblGrid>
      <w:tr w:rsidR="00222D03" w:rsidRPr="004C3A18" w:rsidTr="003B6061">
        <w:tc>
          <w:tcPr>
            <w:tcW w:w="3227" w:type="dxa"/>
          </w:tcPr>
          <w:p w:rsidR="00222D03" w:rsidRPr="004C3A18" w:rsidRDefault="00222D03" w:rsidP="00981462">
            <w:pPr>
              <w:rPr>
                <w:rFonts w:eastAsia="Times New Roman" w:cstheme="minorHAnsi"/>
                <w:b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Įstaigos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6015" w:type="dxa"/>
          </w:tcPr>
          <w:p w:rsidR="00222D03" w:rsidRPr="004C3A18" w:rsidRDefault="00222D03" w:rsidP="00981462">
            <w:pPr>
              <w:rPr>
                <w:rFonts w:eastAsia="Times New Roman" w:cstheme="minorHAnsi"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Kauno</w:t>
            </w:r>
            <w:proofErr w:type="spellEnd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lopšelis-darželis</w:t>
            </w:r>
            <w:proofErr w:type="spellEnd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,,</w:t>
            </w:r>
            <w:proofErr w:type="spellStart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Čiauškutis</w:t>
            </w:r>
            <w:proofErr w:type="spellEnd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“</w:t>
            </w:r>
          </w:p>
        </w:tc>
      </w:tr>
      <w:tr w:rsidR="00222D03" w:rsidRPr="004C3A18" w:rsidTr="003B6061">
        <w:tc>
          <w:tcPr>
            <w:tcW w:w="3227" w:type="dxa"/>
          </w:tcPr>
          <w:p w:rsidR="00222D03" w:rsidRPr="004C3A18" w:rsidRDefault="00222D03" w:rsidP="00981462">
            <w:pPr>
              <w:rPr>
                <w:rFonts w:eastAsia="Times New Roman" w:cstheme="minorHAnsi"/>
                <w:b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Pareigos</w:t>
            </w:r>
            <w:proofErr w:type="spellEnd"/>
          </w:p>
        </w:tc>
        <w:tc>
          <w:tcPr>
            <w:tcW w:w="6015" w:type="dxa"/>
          </w:tcPr>
          <w:p w:rsidR="00222D03" w:rsidRPr="004C3A18" w:rsidRDefault="004C3A18" w:rsidP="004C3A18">
            <w:pPr>
              <w:rPr>
                <w:rFonts w:eastAsia="Times New Roman" w:cstheme="minorHAnsi"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Direktori</w:t>
            </w:r>
            <w:r w:rsidR="00981462"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us</w:t>
            </w:r>
            <w:proofErr w:type="spellEnd"/>
            <w:r w:rsidR="00981462"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  <w:r w:rsidR="00F52540"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1</w:t>
            </w:r>
            <w:r w:rsidR="00222D03"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22D03"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etato</w:t>
            </w:r>
            <w:proofErr w:type="spellEnd"/>
            <w:r w:rsidR="00F52540"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</w:p>
        </w:tc>
      </w:tr>
      <w:tr w:rsidR="00222D03" w:rsidRPr="004C3A18" w:rsidTr="003B6061">
        <w:tc>
          <w:tcPr>
            <w:tcW w:w="3227" w:type="dxa"/>
          </w:tcPr>
          <w:p w:rsidR="00222D03" w:rsidRPr="004C3A18" w:rsidRDefault="00222D03" w:rsidP="00981462">
            <w:pPr>
              <w:rPr>
                <w:rFonts w:eastAsia="Times New Roman" w:cstheme="minorHAnsi"/>
                <w:b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Darbo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6015" w:type="dxa"/>
          </w:tcPr>
          <w:p w:rsidR="00222D03" w:rsidRPr="004C3A18" w:rsidRDefault="00222D03" w:rsidP="00981462">
            <w:pPr>
              <w:rPr>
                <w:rFonts w:eastAsia="Times New Roman" w:cstheme="minorHAnsi"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Kauno</w:t>
            </w:r>
            <w:proofErr w:type="spellEnd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lopšelis-darželis</w:t>
            </w:r>
            <w:proofErr w:type="spellEnd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„</w:t>
            </w:r>
            <w:proofErr w:type="spellStart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Čiauškutis</w:t>
            </w:r>
            <w:proofErr w:type="spellEnd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“, </w:t>
            </w:r>
            <w:proofErr w:type="spellStart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>Prancūzų</w:t>
            </w:r>
            <w:proofErr w:type="spellEnd"/>
            <w:r w:rsidRPr="004C3A18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g. 68a, Kaunas</w:t>
            </w:r>
          </w:p>
        </w:tc>
      </w:tr>
      <w:tr w:rsidR="00222D03" w:rsidRPr="004C3A18" w:rsidTr="00981462">
        <w:tc>
          <w:tcPr>
            <w:tcW w:w="3227" w:type="dxa"/>
          </w:tcPr>
          <w:p w:rsidR="00222D03" w:rsidRPr="004C3A18" w:rsidRDefault="00222D03" w:rsidP="00981462">
            <w:pPr>
              <w:rPr>
                <w:rFonts w:eastAsia="Times New Roman" w:cstheme="minorHAnsi"/>
                <w:b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Reikalavimai</w:t>
            </w:r>
            <w:proofErr w:type="spellEnd"/>
          </w:p>
        </w:tc>
        <w:tc>
          <w:tcPr>
            <w:tcW w:w="6015" w:type="dxa"/>
          </w:tcPr>
          <w:p w:rsidR="004C3A18" w:rsidRPr="004C3A18" w:rsidRDefault="004C3A18" w:rsidP="004C3A18">
            <w:pPr>
              <w:pStyle w:val="prastasistinklapis"/>
              <w:shd w:val="clear" w:color="auto" w:fill="FFFFFF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333333"/>
              </w:rPr>
              <w:t xml:space="preserve">1.turėti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pedagogo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kvalifikaciją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ne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mažesnį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kaip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2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metų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pedagoginio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darbo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stažą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>;</w:t>
            </w:r>
          </w:p>
          <w:p w:rsidR="004C3A18" w:rsidRPr="004C3A18" w:rsidRDefault="004C3A18" w:rsidP="004C3A18">
            <w:pPr>
              <w:pStyle w:val="ql-align-justify"/>
              <w:shd w:val="clear" w:color="auto" w:fill="FFFFFF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333333"/>
              </w:rPr>
              <w:t xml:space="preserve">2. ne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žemesnį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kaip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magistro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kvalifikacinį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laipsnį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arba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prilygintą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aukštojo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mokslo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kvalifikaciją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arba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teisės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aktų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nustatyta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tvarka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pripažintą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kaip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lygiavertę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užsienyje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įgytą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kvalifikaciją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turintis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asmuo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kuris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pagal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LR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įstatymo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5</w:t>
            </w:r>
            <w:r w:rsidRPr="004C3A18">
              <w:rPr>
                <w:rFonts w:asciiTheme="minorHAnsi" w:hAnsiTheme="minorHAnsi" w:cstheme="minorHAnsi"/>
                <w:color w:val="333333"/>
                <w:vertAlign w:val="superscript"/>
              </w:rPr>
              <w:t>1</w:t>
            </w:r>
            <w:r w:rsidRPr="004C3A18">
              <w:rPr>
                <w:rFonts w:asciiTheme="minorHAnsi" w:hAnsiTheme="minorHAnsi" w:cstheme="minorHAnsi"/>
                <w:color w:val="333333"/>
              </w:rPr>
              <w:t> 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straipsnį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yra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nepriekaištingos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reputacijos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jam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atliktas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vadovavimo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valstybinei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savivaldybės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įstaigai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išskyrus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aukštąją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mokyklą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)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kompetencijų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vertinimas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mokslo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sporto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ministro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nustatyta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tvarka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arba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jeigu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jis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vienoje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įstaigoje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vadovo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pareigas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ėjo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ne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mažiau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kaip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10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metų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jam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atliktas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vadovavimo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valstybinei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savivaldybės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įstaigai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išskyrus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aukštąją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mokyklą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)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kompetencijų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vertinimui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prilygintas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vertinimas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mokslo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sporto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ministro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nustatyta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tvarkai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>);</w:t>
            </w:r>
          </w:p>
          <w:p w:rsidR="004C3A18" w:rsidRPr="004C3A18" w:rsidRDefault="004C3A18" w:rsidP="004C3A18">
            <w:pPr>
              <w:pStyle w:val="ql-align-justify"/>
              <w:shd w:val="clear" w:color="auto" w:fill="FFFFFF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333333"/>
              </w:rPr>
              <w:t xml:space="preserve">3..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turėti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Vadovavimo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valstybinei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savivaldybės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įstaigai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išskyrus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aukštąją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mokyklą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)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kompetencijų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vertinimo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jam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prilyginto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vertinimo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tvarkos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aprašo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5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punkte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nustatytas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vadovavimo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įstaigai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kompetencijas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>;</w:t>
            </w:r>
          </w:p>
          <w:p w:rsidR="004C3A18" w:rsidRPr="004C3A18" w:rsidRDefault="004C3A18" w:rsidP="004C3A18">
            <w:pPr>
              <w:pStyle w:val="ql-align-justify"/>
              <w:shd w:val="clear" w:color="auto" w:fill="FFFFFF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333333"/>
              </w:rPr>
              <w:t xml:space="preserve">1. </w:t>
            </w:r>
            <w:proofErr w:type="spellStart"/>
            <w:proofErr w:type="gramStart"/>
            <w:r w:rsidRPr="004C3A18">
              <w:rPr>
                <w:rFonts w:asciiTheme="minorHAnsi" w:hAnsiTheme="minorHAnsi" w:cstheme="minorHAnsi"/>
                <w:color w:val="333333"/>
              </w:rPr>
              <w:t>turėti</w:t>
            </w:r>
            <w:proofErr w:type="spellEnd"/>
            <w:proofErr w:type="gramEnd"/>
            <w:r w:rsidRPr="004C3A18">
              <w:rPr>
                <w:rFonts w:asciiTheme="minorHAnsi" w:hAnsiTheme="minorHAnsi" w:cstheme="minorHAnsi"/>
                <w:color w:val="333333"/>
              </w:rPr>
              <w:t xml:space="preserve"> ne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mažesnę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kaip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vienų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metų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nepertraukiamo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vadovavimo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ne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mažesnei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kaip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5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suaugusių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asmenų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grupei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grupėms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)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patirtį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arba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turėti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ne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mažesnę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kaip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vienų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metų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organizavimo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)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priežiūros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nepertraukiamą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patirtį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įgytą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viešojo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administravimo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institucijoje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arba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pagalbos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įstaigoje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.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Vadovaujamo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darbo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patirtimi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laikoma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patirtis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vadovaujant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organizacijai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padaliniui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struktūriškai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apibrėžtai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asmenų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grupei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taip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pat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patirtis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vykdant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asmenų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vadovaujančių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organizacijai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padaliniui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struktūriškai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apibrėžtai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asmenų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grupei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pavaduotojo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funkcijas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bei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patirtis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vykdant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funkcijas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reikia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organizuoti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koordinuoti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kontroliuoti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pavaldžių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asmenų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grupės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darbą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>;</w:t>
            </w:r>
          </w:p>
          <w:p w:rsidR="004C3A18" w:rsidRPr="004C3A18" w:rsidRDefault="004C3A18" w:rsidP="004C3A18">
            <w:pPr>
              <w:pStyle w:val="prastasistinklapis"/>
              <w:shd w:val="clear" w:color="auto" w:fill="FFFFFF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333333"/>
              </w:rPr>
              <w:t xml:space="preserve">2.mokėti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lietuvių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kalbą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jos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mokėjimo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lygis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turi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atitikti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trečiąją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valstybinės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kalbos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mokėjimo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kategoriją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apibrėžtą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Valstybinės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kalbos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mokėjimo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kategorijų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nustatymo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jų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taikymo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tvarkos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apraše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patvirtintame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Lietuvos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Respublikos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Vyriausybės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2003 m.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gruodžio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24 d.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nutarimu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Nr. 1688 „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Dėl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Valstybinės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kalbos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mokėjimo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kategorijų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nustatymo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jų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taikymo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tvarkos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aprašo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patvirtinimo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>“;</w:t>
            </w:r>
          </w:p>
          <w:p w:rsidR="004C3A18" w:rsidRPr="004C3A18" w:rsidRDefault="004C3A18" w:rsidP="004C3A18">
            <w:pPr>
              <w:pStyle w:val="prastasistinklapis"/>
              <w:shd w:val="clear" w:color="auto" w:fill="FFFFFF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333333"/>
              </w:rPr>
              <w:lastRenderedPageBreak/>
              <w:t xml:space="preserve">3.ne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žemesniu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kaip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B1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kalbos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mokėjimo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lygiu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pagal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2018 m.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balandžio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18 d.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Europos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Parlamento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Tarybos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sprendimą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(ES) Nr. 2018/646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dėl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bendros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geresnių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paslaugų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susijusių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su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įgūdžiais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kvalifikacijomis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teikimo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sistemos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(„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Europass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“),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kuriuo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panaikinamas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Sprendimas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Nr. 2241/2004/EB)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mokėti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bent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vieną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iš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trijų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Europos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Sąjungos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darbo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kalbų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anglų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prancūzų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vokiečių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>);</w:t>
            </w:r>
          </w:p>
          <w:p w:rsidR="00222D03" w:rsidRPr="004C3A18" w:rsidRDefault="00222D03" w:rsidP="004C3A18">
            <w:pPr>
              <w:pStyle w:val="prastasistinklapis"/>
              <w:shd w:val="clear" w:color="auto" w:fill="FFFFFF"/>
              <w:spacing w:before="0" w:beforeAutospacing="0"/>
              <w:rPr>
                <w:rFonts w:asciiTheme="minorHAnsi" w:hAnsiTheme="minorHAnsi" w:cstheme="minorHAnsi"/>
                <w:color w:val="212529"/>
              </w:rPr>
            </w:pPr>
          </w:p>
        </w:tc>
      </w:tr>
      <w:tr w:rsidR="0080074C" w:rsidRPr="004C3A18" w:rsidTr="003B6061">
        <w:tc>
          <w:tcPr>
            <w:tcW w:w="3227" w:type="dxa"/>
          </w:tcPr>
          <w:p w:rsidR="0080074C" w:rsidRPr="004C3A18" w:rsidRDefault="0080074C" w:rsidP="0098146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lastRenderedPageBreak/>
              <w:t>Funkcijos</w:t>
            </w:r>
            <w:proofErr w:type="spellEnd"/>
          </w:p>
        </w:tc>
        <w:tc>
          <w:tcPr>
            <w:tcW w:w="6015" w:type="dxa"/>
          </w:tcPr>
          <w:p w:rsidR="0080074C" w:rsidRPr="004C3A18" w:rsidRDefault="004C3A18" w:rsidP="00981462">
            <w:pPr>
              <w:shd w:val="clear" w:color="auto" w:fill="F9F9F9"/>
              <w:spacing w:after="187"/>
              <w:rPr>
                <w:rFonts w:eastAsia="Times New Roman" w:cstheme="minorHAnsi"/>
                <w:color w:val="333333"/>
                <w:sz w:val="24"/>
                <w:szCs w:val="24"/>
                <w:lang w:eastAsia="en-GB"/>
              </w:rPr>
            </w:pP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Pareigybės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funkcija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atsakomybės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ir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veikla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nustatytos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Lietuvos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Respublikos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švietimo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įstatymo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59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straipsniu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Lietuvos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Respublikos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darbo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kodeksu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Lietuvos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Respublikos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valstybės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ir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savivaldybių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įstaigų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darbuotojų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darbo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apmokėjimo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ir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komisijų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narių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atlygio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įstatymu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Lietuvos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Respublikos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biudžetinių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įstaigų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įstatymu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bei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Kauno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lopšelio-darželio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„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Čiauškutis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“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nuostatais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Kauno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miesto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savivaldybės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mero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2022 m.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balandžio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26 d.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potvarkiu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Nr. M-73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patvirtintas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pareigybės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aprašymu</w:t>
            </w:r>
            <w:proofErr w:type="spellEnd"/>
          </w:p>
        </w:tc>
      </w:tr>
      <w:tr w:rsidR="00222D03" w:rsidRPr="004C3A18" w:rsidTr="003B6061">
        <w:tc>
          <w:tcPr>
            <w:tcW w:w="3227" w:type="dxa"/>
          </w:tcPr>
          <w:p w:rsidR="00222D03" w:rsidRPr="004C3A18" w:rsidRDefault="00222D03" w:rsidP="00981462">
            <w:pPr>
              <w:rPr>
                <w:rFonts w:eastAsia="Times New Roman" w:cstheme="minorHAnsi"/>
                <w:b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Darbo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užmokestis</w:t>
            </w:r>
            <w:proofErr w:type="spellEnd"/>
          </w:p>
        </w:tc>
        <w:tc>
          <w:tcPr>
            <w:tcW w:w="6015" w:type="dxa"/>
          </w:tcPr>
          <w:p w:rsidR="00222D03" w:rsidRPr="004C3A18" w:rsidRDefault="004C3A18" w:rsidP="00981462">
            <w:pPr>
              <w:pStyle w:val="Sraopastraipa"/>
              <w:shd w:val="clear" w:color="auto" w:fill="FFFFFF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Nustatomas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pareiginės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algos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pastoviosios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dalies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koeficientas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vadovaujantis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Lietuvos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Respublikos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biudžetinių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įstaigų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darbuotojų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darbo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apmokėjimo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ir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komisijų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narių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atlygio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už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darbą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įstatymu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nuo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2,3363 </w:t>
            </w:r>
            <w:proofErr w:type="spellStart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iki</w:t>
            </w:r>
            <w:proofErr w:type="spellEnd"/>
            <w:r w:rsidRPr="004C3A18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 2,7669</w:t>
            </w:r>
          </w:p>
        </w:tc>
      </w:tr>
      <w:tr w:rsidR="00222D03" w:rsidRPr="004C3A18" w:rsidTr="00981462">
        <w:tc>
          <w:tcPr>
            <w:tcW w:w="3227" w:type="dxa"/>
          </w:tcPr>
          <w:p w:rsidR="00222D03" w:rsidRPr="004C3A18" w:rsidRDefault="00222D03" w:rsidP="00981462">
            <w:pPr>
              <w:rPr>
                <w:rFonts w:eastAsia="Times New Roman" w:cstheme="minorHAnsi"/>
                <w:b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Dokumentai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kurie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turi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būti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pateikti</w:t>
            </w:r>
            <w:proofErr w:type="spellEnd"/>
          </w:p>
        </w:tc>
        <w:tc>
          <w:tcPr>
            <w:tcW w:w="6015" w:type="dxa"/>
            <w:shd w:val="clear" w:color="auto" w:fill="auto"/>
          </w:tcPr>
          <w:p w:rsidR="004C3A18" w:rsidRPr="004C3A18" w:rsidRDefault="004C3A18" w:rsidP="004C3A18">
            <w:pPr>
              <w:pStyle w:val="ql-align-justify"/>
              <w:shd w:val="clear" w:color="auto" w:fill="F9F9F9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000000"/>
              </w:rPr>
              <w:t xml:space="preserve">1.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prašymą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dalyvauti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konkurse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>;</w:t>
            </w:r>
          </w:p>
          <w:p w:rsidR="004C3A18" w:rsidRPr="004C3A18" w:rsidRDefault="004C3A18" w:rsidP="004C3A18">
            <w:pPr>
              <w:pStyle w:val="ql-align-justify"/>
              <w:shd w:val="clear" w:color="auto" w:fill="F9F9F9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000000"/>
              </w:rPr>
              <w:t xml:space="preserve">2.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asmens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tapatybę</w:t>
            </w:r>
            <w:proofErr w:type="spellEnd"/>
            <w:r w:rsidRPr="004C3A18">
              <w:rPr>
                <w:rFonts w:asciiTheme="minorHAnsi" w:hAnsiTheme="minorHAnsi" w:cstheme="minorHAnsi"/>
                <w:color w:val="FF0000"/>
              </w:rPr>
              <w:t> 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išsilavinimą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patvirtinančių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dokumentų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kopijas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>;</w:t>
            </w:r>
          </w:p>
          <w:p w:rsidR="004C3A18" w:rsidRPr="004C3A18" w:rsidRDefault="004C3A18" w:rsidP="004C3A18">
            <w:pPr>
              <w:pStyle w:val="ql-align-justify"/>
              <w:shd w:val="clear" w:color="auto" w:fill="F9F9F9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000000"/>
              </w:rPr>
              <w:t xml:space="preserve">3.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gyvenimo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aprašymą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parengtą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> </w:t>
            </w:r>
            <w:proofErr w:type="spellStart"/>
            <w:r w:rsidRPr="004C3A18">
              <w:rPr>
                <w:rStyle w:val="Emfaz"/>
                <w:rFonts w:asciiTheme="minorHAnsi" w:hAnsiTheme="minorHAnsi" w:cstheme="minorHAnsi"/>
                <w:b/>
                <w:bCs/>
                <w:color w:val="000000"/>
              </w:rPr>
              <w:t>Europass</w:t>
            </w:r>
            <w:proofErr w:type="spellEnd"/>
            <w:r w:rsidRPr="004C3A18">
              <w:rPr>
                <w:rStyle w:val="Emfaz"/>
                <w:rFonts w:asciiTheme="minorHAnsi" w:hAnsiTheme="minorHAnsi" w:cstheme="minorHAnsi"/>
                <w:b/>
                <w:bCs/>
                <w:color w:val="000000"/>
              </w:rPr>
              <w:t xml:space="preserve"> CV</w:t>
            </w:r>
            <w:r w:rsidRPr="004C3A18">
              <w:rPr>
                <w:rFonts w:asciiTheme="minorHAnsi" w:hAnsiTheme="minorHAnsi" w:cstheme="minorHAnsi"/>
                <w:color w:val="000000"/>
              </w:rPr>
              <w:t> 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formatu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lietuvių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kalba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>;</w:t>
            </w:r>
          </w:p>
          <w:p w:rsidR="004C3A18" w:rsidRPr="004C3A18" w:rsidRDefault="004C3A18" w:rsidP="004C3A18">
            <w:pPr>
              <w:pStyle w:val="ql-align-justify"/>
              <w:shd w:val="clear" w:color="auto" w:fill="F9F9F9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000000"/>
              </w:rPr>
              <w:t xml:space="preserve">4. </w:t>
            </w:r>
            <w:proofErr w:type="spellStart"/>
            <w:proofErr w:type="gramStart"/>
            <w:r w:rsidRPr="004C3A18">
              <w:rPr>
                <w:rFonts w:asciiTheme="minorHAnsi" w:hAnsiTheme="minorHAnsi" w:cstheme="minorHAnsi"/>
                <w:color w:val="000000"/>
              </w:rPr>
              <w:t>vadovavimo</w:t>
            </w:r>
            <w:proofErr w:type="spellEnd"/>
            <w:proofErr w:type="gram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įstaigai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gaires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kuriose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išdėstyti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pretendento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siūlymai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dėl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atitinkamos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įstaigos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į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kurios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vadovo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pareigas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pretenduojama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veiklos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tikslų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prioritetų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jų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įgyvendinimo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būdų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kt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.),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taip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pat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pretendento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nuostatos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apie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vadovavimą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vadovo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vaidmenį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Gairėse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turi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atsispindėti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pretendento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gebėjimai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atlikti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pareigybės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aprašyme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nustatytas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funkcijas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Vadovavimo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įstaigai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gairių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apimtis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neturi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būti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didesnė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kaip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10 000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spaudos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ženklų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iki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5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puslapių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teksto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>);</w:t>
            </w:r>
          </w:p>
          <w:p w:rsidR="004C3A18" w:rsidRPr="004C3A18" w:rsidRDefault="004C3A18" w:rsidP="004C3A18">
            <w:pPr>
              <w:pStyle w:val="ql-align-justify"/>
              <w:shd w:val="clear" w:color="auto" w:fill="F9F9F9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000000"/>
              </w:rPr>
              <w:t xml:space="preserve">5.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Pretendento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vadovavimo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įstaigai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kompetencijų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vertinimo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arba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jam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prilyginto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vertinimo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ataskaitos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išduotos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Vadovavimo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valstybinei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ar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savivaldybės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įstaigai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išskyrus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aukštąją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mokyklą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)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kompetencijų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vertinimo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jam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prilyginto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vertinimo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tvarkos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aprašo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patvirtinto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Lietuvos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Respublikos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mokslo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sporto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ministro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2024 m.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gegužės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7 d.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įsakymu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Nr. V-518 „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Dėl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Vadovavimo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lastRenderedPageBreak/>
              <w:t>valstybinei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ar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savivaldybės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įstaigai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išskyrus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aukštąją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mokyklą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)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kompetencijų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vertinimo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jam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prilyginto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vertinimo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tvarkos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aprašo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patvirtinimo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“,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nustatyta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tvarka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toliau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–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kompetencijų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vertinimo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ataskaita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),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kopiją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Kompetencijų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vertinimo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ataskaitoje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nurodytas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balų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skaičius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turi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būti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ne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mažesnis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kaip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8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balų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>;</w:t>
            </w:r>
          </w:p>
          <w:p w:rsidR="004C3A18" w:rsidRPr="004C3A18" w:rsidRDefault="004C3A18" w:rsidP="004C3A18">
            <w:pPr>
              <w:pStyle w:val="ql-align-justify"/>
              <w:shd w:val="clear" w:color="auto" w:fill="F9F9F9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000000"/>
              </w:rPr>
              <w:t xml:space="preserve">6.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darbo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stažą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patvirtinančių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dokumentų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kopijas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>;</w:t>
            </w:r>
          </w:p>
          <w:p w:rsidR="004C3A18" w:rsidRPr="004C3A18" w:rsidRDefault="004C3A18" w:rsidP="004C3A18">
            <w:pPr>
              <w:pStyle w:val="ql-align-justify"/>
              <w:shd w:val="clear" w:color="auto" w:fill="F9F9F9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000000"/>
              </w:rPr>
              <w:t xml:space="preserve">7. </w:t>
            </w:r>
            <w:proofErr w:type="spellStart"/>
            <w:proofErr w:type="gramStart"/>
            <w:r w:rsidRPr="004C3A18">
              <w:rPr>
                <w:rFonts w:asciiTheme="minorHAnsi" w:hAnsiTheme="minorHAnsi" w:cstheme="minorHAnsi"/>
                <w:color w:val="000000"/>
              </w:rPr>
              <w:t>užsienio</w:t>
            </w:r>
            <w:proofErr w:type="spellEnd"/>
            <w:proofErr w:type="gram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kalbos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pagal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Kvalifikacinių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reikalavimų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valstybinių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ir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savivaldybių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švietimo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įstaigų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vadovams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apraše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nustatytus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reikalavimus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mokėjimo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lygį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patvirtinančio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dokumento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kopiją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(-as).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Kalbos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mokėjimo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lygį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patvirtinančiame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dokumente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turi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būti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patvirtinta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kad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tokį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lygį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asmuo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yra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įgijęs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ar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lygis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patvirtinamas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išlaikytu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atitinkamo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lygio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egzaminu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(-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ais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>);</w:t>
            </w:r>
          </w:p>
          <w:p w:rsidR="004C3A18" w:rsidRPr="004C3A18" w:rsidRDefault="004C3A18" w:rsidP="004C3A18">
            <w:pPr>
              <w:pStyle w:val="ql-align-justify"/>
              <w:shd w:val="clear" w:color="auto" w:fill="F9F9F9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000000"/>
              </w:rPr>
              <w:t xml:space="preserve">8.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dokumentų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liudijančių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kitų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kvalifikacinių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reikalavimų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atitikimą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kopijas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(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jeigu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tokius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dokumentus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turi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>);</w:t>
            </w:r>
          </w:p>
          <w:p w:rsidR="00222D03" w:rsidRPr="004C3A18" w:rsidRDefault="004C3A18" w:rsidP="004C3A18">
            <w:pPr>
              <w:pStyle w:val="ql-align-justify"/>
              <w:shd w:val="clear" w:color="auto" w:fill="F9F9F9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000000"/>
              </w:rPr>
              <w:t xml:space="preserve">9. </w:t>
            </w:r>
            <w:proofErr w:type="spellStart"/>
            <w:proofErr w:type="gramStart"/>
            <w:r w:rsidRPr="004C3A18">
              <w:rPr>
                <w:rFonts w:asciiTheme="minorHAnsi" w:hAnsiTheme="minorHAnsi" w:cstheme="minorHAnsi"/>
                <w:color w:val="000000"/>
              </w:rPr>
              <w:t>gali</w:t>
            </w:r>
            <w:proofErr w:type="spellEnd"/>
            <w:proofErr w:type="gram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pateikti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buvusių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darbdavių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000000"/>
              </w:rPr>
              <w:t>rekomendacijas</w:t>
            </w:r>
            <w:proofErr w:type="spellEnd"/>
            <w:r w:rsidRPr="004C3A18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222D03" w:rsidRPr="004C3A18" w:rsidTr="003B6061">
        <w:tc>
          <w:tcPr>
            <w:tcW w:w="3227" w:type="dxa"/>
          </w:tcPr>
          <w:p w:rsidR="00222D03" w:rsidRPr="004C3A18" w:rsidRDefault="00222D03" w:rsidP="00981462">
            <w:pPr>
              <w:rPr>
                <w:rFonts w:eastAsia="Times New Roman" w:cstheme="minorHAnsi"/>
                <w:b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lastRenderedPageBreak/>
              <w:t>Dokumentų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priėmimo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vieta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ir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6015" w:type="dxa"/>
          </w:tcPr>
          <w:p w:rsidR="00222D03" w:rsidRPr="004C3A18" w:rsidRDefault="004C3A18" w:rsidP="00981462">
            <w:pPr>
              <w:rPr>
                <w:rFonts w:eastAsia="Times New Roman" w:cstheme="minorHAnsi"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Pretendentai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dokumentus</w:t>
            </w:r>
            <w:proofErr w:type="spellEnd"/>
            <w:r w:rsidRPr="004C3A18">
              <w:rPr>
                <w:rStyle w:val="Grietas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pateikia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elektroniniu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paštu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ilona.ledzinskaite@kaunas.lt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arba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jei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tai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neįmanoma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registruotu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laišku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iki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skelbime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nurodytos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datos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Pretendentams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nepateikusiems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iki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2026-11-25 d.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nurodytų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privalomų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dokumentų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ar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sutikrinant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nustačius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kad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pateikti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dokumentų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originalai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neatitinka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dokumentų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kopijų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neleidžiama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dalyvauti</w:t>
            </w:r>
            <w:proofErr w:type="spellEnd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A1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konkurse</w:t>
            </w:r>
            <w:proofErr w:type="spellEnd"/>
          </w:p>
        </w:tc>
      </w:tr>
      <w:tr w:rsidR="00222D03" w:rsidRPr="004C3A18" w:rsidTr="003B6061">
        <w:tc>
          <w:tcPr>
            <w:tcW w:w="3227" w:type="dxa"/>
          </w:tcPr>
          <w:p w:rsidR="00222D03" w:rsidRPr="004C3A18" w:rsidRDefault="00222D03" w:rsidP="00981462">
            <w:pPr>
              <w:rPr>
                <w:rFonts w:eastAsia="Times New Roman" w:cstheme="minorHAnsi"/>
                <w:b/>
                <w:color w:val="333333"/>
                <w:sz w:val="24"/>
                <w:szCs w:val="24"/>
              </w:rPr>
            </w:pP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Kontaktiniai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duomenys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išsamesnei</w:t>
            </w:r>
            <w:proofErr w:type="spellEnd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C3A18">
              <w:rPr>
                <w:rFonts w:eastAsia="Times New Roman" w:cstheme="minorHAnsi"/>
                <w:b/>
                <w:color w:val="333333"/>
                <w:sz w:val="24"/>
                <w:szCs w:val="24"/>
              </w:rPr>
              <w:t>informacijai</w:t>
            </w:r>
            <w:proofErr w:type="spellEnd"/>
          </w:p>
        </w:tc>
        <w:tc>
          <w:tcPr>
            <w:tcW w:w="6015" w:type="dxa"/>
          </w:tcPr>
          <w:p w:rsidR="004C3A18" w:rsidRPr="004C3A18" w:rsidRDefault="004C3A18" w:rsidP="004C3A18">
            <w:pPr>
              <w:pStyle w:val="prastasistinklapis"/>
              <w:shd w:val="clear" w:color="auto" w:fill="F9F9F9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Kauno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miesto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savivaldybės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administracijos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Personalo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valdymo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skyriaus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vyr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. </w:t>
            </w:r>
            <w:proofErr w:type="spellStart"/>
            <w:proofErr w:type="gramStart"/>
            <w:r w:rsidRPr="004C3A18">
              <w:rPr>
                <w:rFonts w:asciiTheme="minorHAnsi" w:hAnsiTheme="minorHAnsi" w:cstheme="minorHAnsi"/>
                <w:color w:val="333333"/>
              </w:rPr>
              <w:t>specialistė</w:t>
            </w:r>
            <w:proofErr w:type="spellEnd"/>
            <w:proofErr w:type="gram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Ilona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Ledzinskaitė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>, mob. +370 61511287</w:t>
            </w:r>
          </w:p>
          <w:p w:rsidR="004C3A18" w:rsidRPr="004C3A18" w:rsidRDefault="004C3A18" w:rsidP="004C3A18">
            <w:pPr>
              <w:pStyle w:val="prastasistinklapis"/>
              <w:shd w:val="clear" w:color="auto" w:fill="F9F9F9"/>
              <w:spacing w:before="0" w:beforeAutospacing="0" w:after="187" w:afterAutospacing="0"/>
              <w:rPr>
                <w:rFonts w:asciiTheme="minorHAnsi" w:hAnsiTheme="minorHAnsi" w:cstheme="minorHAnsi"/>
                <w:color w:val="333333"/>
              </w:rPr>
            </w:pPr>
            <w:r w:rsidRPr="004C3A18">
              <w:rPr>
                <w:rFonts w:asciiTheme="minorHAnsi" w:hAnsiTheme="minorHAnsi" w:cstheme="minorHAnsi"/>
                <w:color w:val="333333"/>
              </w:rPr>
              <w:t>el. p. </w:t>
            </w:r>
            <w:hyperlink r:id="rId5" w:history="1">
              <w:r w:rsidRPr="004C3A18">
                <w:rPr>
                  <w:rStyle w:val="Hipersaitas"/>
                  <w:rFonts w:asciiTheme="minorHAnsi" w:hAnsiTheme="minorHAnsi" w:cstheme="minorHAnsi"/>
                  <w:color w:val="931F2C"/>
                </w:rPr>
                <w:t>ilona.ledzinskaite@kaunas.lt</w:t>
              </w:r>
            </w:hyperlink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Kauno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miesto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savivaldybės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administracija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, </w:t>
            </w:r>
            <w:proofErr w:type="spellStart"/>
            <w:r w:rsidRPr="004C3A18">
              <w:rPr>
                <w:rFonts w:asciiTheme="minorHAnsi" w:hAnsiTheme="minorHAnsi" w:cstheme="minorHAnsi"/>
                <w:color w:val="333333"/>
              </w:rPr>
              <w:t>Laisvės</w:t>
            </w:r>
            <w:proofErr w:type="spellEnd"/>
            <w:r w:rsidRPr="004C3A18">
              <w:rPr>
                <w:rFonts w:asciiTheme="minorHAnsi" w:hAnsiTheme="minorHAnsi" w:cstheme="minorHAnsi"/>
                <w:color w:val="333333"/>
              </w:rPr>
              <w:t xml:space="preserve"> al. 96, LT-44251 Kaunas.</w:t>
            </w:r>
          </w:p>
          <w:p w:rsidR="00222D03" w:rsidRPr="004C3A18" w:rsidRDefault="00222D03" w:rsidP="00981462">
            <w:pPr>
              <w:rPr>
                <w:rFonts w:eastAsia="Times New Roman" w:cstheme="minorHAnsi"/>
                <w:color w:val="333333"/>
                <w:sz w:val="24"/>
                <w:szCs w:val="24"/>
              </w:rPr>
            </w:pPr>
          </w:p>
        </w:tc>
      </w:tr>
    </w:tbl>
    <w:p w:rsidR="006A17BA" w:rsidRPr="00981462" w:rsidRDefault="006A17BA" w:rsidP="00981462">
      <w:pPr>
        <w:spacing w:line="240" w:lineRule="auto"/>
        <w:rPr>
          <w:rFonts w:ascii="Calibri" w:hAnsi="Calibri" w:cs="Calibri"/>
          <w:sz w:val="24"/>
          <w:szCs w:val="24"/>
        </w:rPr>
      </w:pPr>
    </w:p>
    <w:sectPr w:rsidR="006A17BA" w:rsidRPr="00981462" w:rsidSect="006A17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83354"/>
    <w:multiLevelType w:val="multilevel"/>
    <w:tmpl w:val="AAAC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D65CEF"/>
    <w:multiLevelType w:val="multilevel"/>
    <w:tmpl w:val="EE22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A1719"/>
    <w:multiLevelType w:val="hybridMultilevel"/>
    <w:tmpl w:val="B19A0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219BB"/>
    <w:multiLevelType w:val="hybridMultilevel"/>
    <w:tmpl w:val="9676A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22D03"/>
    <w:rsid w:val="00053050"/>
    <w:rsid w:val="00213652"/>
    <w:rsid w:val="00222D03"/>
    <w:rsid w:val="003B6061"/>
    <w:rsid w:val="00411941"/>
    <w:rsid w:val="00460CD3"/>
    <w:rsid w:val="00480EF8"/>
    <w:rsid w:val="004C3A18"/>
    <w:rsid w:val="006A17BA"/>
    <w:rsid w:val="0080074C"/>
    <w:rsid w:val="008B4000"/>
    <w:rsid w:val="008D08EB"/>
    <w:rsid w:val="00981462"/>
    <w:rsid w:val="00C931FA"/>
    <w:rsid w:val="00E52957"/>
    <w:rsid w:val="00F52540"/>
    <w:rsid w:val="00FB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A17B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22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222D03"/>
    <w:pPr>
      <w:ind w:left="720"/>
      <w:contextualSpacing/>
    </w:pPr>
    <w:rPr>
      <w:lang w:val="en-US"/>
    </w:rPr>
  </w:style>
  <w:style w:type="paragraph" w:styleId="prastasistinklapis">
    <w:name w:val="Normal (Web)"/>
    <w:basedOn w:val="prastasis"/>
    <w:uiPriority w:val="99"/>
    <w:unhideWhenUsed/>
    <w:rsid w:val="00F5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ql-align-justify">
    <w:name w:val="ql-align-justify"/>
    <w:basedOn w:val="prastasis"/>
    <w:rsid w:val="004C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faz">
    <w:name w:val="Emphasis"/>
    <w:basedOn w:val="Numatytasispastraiposriftas"/>
    <w:uiPriority w:val="20"/>
    <w:qFormat/>
    <w:rsid w:val="004C3A18"/>
    <w:rPr>
      <w:i/>
      <w:iCs/>
    </w:rPr>
  </w:style>
  <w:style w:type="character" w:styleId="Grietas">
    <w:name w:val="Strong"/>
    <w:basedOn w:val="Numatytasispastraiposriftas"/>
    <w:uiPriority w:val="22"/>
    <w:qFormat/>
    <w:rsid w:val="004C3A18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4C3A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lona.ledzinskaite@kaun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2026-05-04T08:04:00Z</dcterms:created>
  <dcterms:modified xsi:type="dcterms:W3CDTF">2026-08-04T07:02:00Z</dcterms:modified>
</cp:coreProperties>
</file>